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858A4" w14:textId="1EB8A7BF" w:rsidR="003B5799" w:rsidRDefault="00CB1808" w:rsidP="00CB1808">
      <w:pPr>
        <w:bidi/>
        <w:spacing w:line="276" w:lineRule="auto"/>
        <w:rPr>
          <w:rFonts w:asciiTheme="majorBidi" w:hAnsiTheme="majorBidi" w:cs="Times New Roman"/>
          <w:color w:val="9900FF"/>
          <w:sz w:val="52"/>
          <w:szCs w:val="52"/>
          <w:lang w:bidi="fa-IR"/>
        </w:rPr>
      </w:pP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>ما ن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از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به «اند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ش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دن»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دار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م،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و تنها با جمع کردن اند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شه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ها از ا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ن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و آن، و به حافظه سپردن، و ستودن و نکوه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دن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آنها، اند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شنده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 xml:space="preserve"> نم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شو</w:t>
      </w:r>
      <w:r w:rsidRPr="00CB1808">
        <w:rPr>
          <w:rFonts w:asciiTheme="majorBidi" w:hAnsiTheme="majorBidi" w:cs="Times New Roman" w:hint="cs"/>
          <w:color w:val="339966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339966"/>
          <w:sz w:val="52"/>
          <w:szCs w:val="52"/>
          <w:rtl/>
          <w:lang w:bidi="fa-IR"/>
        </w:rPr>
        <w:t>م</w:t>
      </w:r>
      <w:r w:rsidRPr="00CB1808">
        <w:rPr>
          <w:rFonts w:asciiTheme="majorBidi" w:hAnsiTheme="majorBidi" w:cs="Times New Roman"/>
          <w:color w:val="339966"/>
          <w:sz w:val="52"/>
          <w:szCs w:val="52"/>
          <w:rtl/>
          <w:lang w:bidi="fa-IR"/>
        </w:rPr>
        <w:t>.</w:t>
      </w:r>
      <w:r w:rsidRPr="00CB1808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>بس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ار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،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با عرضه مجموعه ا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از اند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شه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ها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ا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ن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و آن، نقاب متفکر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ا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روشنفکربه خود م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زنند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>. ا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نها،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همه دل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ل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بر ناتوان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 xml:space="preserve"> اند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ش</w:t>
      </w:r>
      <w:r w:rsidRPr="00CB1808">
        <w:rPr>
          <w:rFonts w:asciiTheme="majorBidi" w:hAnsiTheme="majorBidi" w:cs="Times New Roman" w:hint="cs"/>
          <w:color w:val="0070C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0070C0"/>
          <w:sz w:val="52"/>
          <w:szCs w:val="52"/>
          <w:rtl/>
          <w:lang w:bidi="fa-IR"/>
        </w:rPr>
        <w:t>دنست</w:t>
      </w:r>
      <w:r w:rsidRPr="00CB1808">
        <w:rPr>
          <w:rFonts w:asciiTheme="majorBidi" w:hAnsiTheme="majorBidi" w:cs="Times New Roman"/>
          <w:color w:val="0070C0"/>
          <w:sz w:val="52"/>
          <w:szCs w:val="52"/>
          <w:rtl/>
          <w:lang w:bidi="fa-IR"/>
        </w:rPr>
        <w:t>.</w:t>
      </w:r>
      <w:r w:rsidRPr="00CB1808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CB1808">
        <w:rPr>
          <w:rFonts w:asciiTheme="majorBidi" w:hAnsiTheme="majorBidi" w:cs="Times New Roman"/>
          <w:color w:val="C00000"/>
          <w:sz w:val="52"/>
          <w:szCs w:val="52"/>
          <w:rtl/>
          <w:lang w:bidi="fa-IR"/>
        </w:rPr>
        <w:t>ا</w:t>
      </w:r>
      <w:r w:rsidRPr="00CB1808">
        <w:rPr>
          <w:rFonts w:asciiTheme="majorBidi" w:hAnsiTheme="majorBidi" w:cs="Times New Roman" w:hint="eastAsia"/>
          <w:color w:val="C00000"/>
          <w:sz w:val="52"/>
          <w:szCs w:val="52"/>
          <w:rtl/>
          <w:lang w:bidi="fa-IR"/>
        </w:rPr>
        <w:t>ند</w:t>
      </w:r>
      <w:r w:rsidRPr="00CB1808">
        <w:rPr>
          <w:rFonts w:asciiTheme="majorBidi" w:hAnsiTheme="majorBidi" w:cs="Times New Roman" w:hint="cs"/>
          <w:color w:val="C0000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C00000"/>
          <w:sz w:val="52"/>
          <w:szCs w:val="52"/>
          <w:rtl/>
          <w:lang w:bidi="fa-IR"/>
        </w:rPr>
        <w:t>ش</w:t>
      </w:r>
      <w:r w:rsidRPr="00CB1808">
        <w:rPr>
          <w:rFonts w:asciiTheme="majorBidi" w:hAnsiTheme="majorBidi" w:cs="Times New Roman" w:hint="cs"/>
          <w:color w:val="C0000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C00000"/>
          <w:sz w:val="52"/>
          <w:szCs w:val="52"/>
          <w:rtl/>
          <w:lang w:bidi="fa-IR"/>
        </w:rPr>
        <w:t>دن،</w:t>
      </w:r>
      <w:r w:rsidRPr="00CB1808">
        <w:rPr>
          <w:rFonts w:asciiTheme="majorBidi" w:hAnsiTheme="majorBidi" w:cs="Times New Roman"/>
          <w:color w:val="C00000"/>
          <w:sz w:val="52"/>
          <w:szCs w:val="52"/>
          <w:rtl/>
          <w:lang w:bidi="fa-IR"/>
        </w:rPr>
        <w:t xml:space="preserve"> با کشف چشمه زا </w:t>
      </w:r>
      <w:r w:rsidRPr="00CB1808">
        <w:rPr>
          <w:rFonts w:asciiTheme="majorBidi" w:hAnsiTheme="majorBidi" w:cs="Times New Roman" w:hint="cs"/>
          <w:color w:val="C0000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C00000"/>
          <w:sz w:val="52"/>
          <w:szCs w:val="52"/>
          <w:rtl/>
          <w:lang w:bidi="fa-IR"/>
        </w:rPr>
        <w:t>نده</w:t>
      </w:r>
      <w:r w:rsidRPr="00CB1808">
        <w:rPr>
          <w:rFonts w:asciiTheme="majorBidi" w:hAnsiTheme="majorBidi" w:cs="Times New Roman"/>
          <w:color w:val="C00000"/>
          <w:sz w:val="52"/>
          <w:szCs w:val="52"/>
          <w:rtl/>
          <w:lang w:bidi="fa-IR"/>
        </w:rPr>
        <w:t xml:space="preserve"> در خود کار دارد، نه با چ</w:t>
      </w:r>
      <w:r w:rsidRPr="00CB1808">
        <w:rPr>
          <w:rFonts w:asciiTheme="majorBidi" w:hAnsiTheme="majorBidi" w:cs="Times New Roman" w:hint="cs"/>
          <w:color w:val="C00000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C00000"/>
          <w:sz w:val="52"/>
          <w:szCs w:val="52"/>
          <w:rtl/>
          <w:lang w:bidi="fa-IR"/>
        </w:rPr>
        <w:t>دن</w:t>
      </w:r>
      <w:r w:rsidRPr="00CB1808">
        <w:rPr>
          <w:rFonts w:asciiTheme="majorBidi" w:hAnsiTheme="majorBidi" w:cs="Times New Roman"/>
          <w:color w:val="C00000"/>
          <w:sz w:val="52"/>
          <w:szCs w:val="52"/>
          <w:rtl/>
          <w:lang w:bidi="fa-IR"/>
        </w:rPr>
        <w:t xml:space="preserve"> آنچه در صندوق حافظه انباشته شده، در پنجره دکان خود.</w:t>
      </w:r>
      <w:r w:rsidRPr="00CB1808">
        <w:rPr>
          <w:rFonts w:asciiTheme="majorBidi" w:hAnsiTheme="majorBidi" w:cs="Times New Roman"/>
          <w:sz w:val="52"/>
          <w:szCs w:val="52"/>
          <w:rtl/>
          <w:lang w:bidi="fa-IR"/>
        </w:rPr>
        <w:t xml:space="preserve"> 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>زا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ش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ک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اند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شه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بس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ار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ساده و زنده از خود، ب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ش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از 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ک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تل از اند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 w:hint="eastAsia"/>
          <w:color w:val="9900FF"/>
          <w:sz w:val="52"/>
          <w:szCs w:val="52"/>
          <w:rtl/>
          <w:lang w:bidi="fa-IR"/>
        </w:rPr>
        <w:t>شه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ها</w:t>
      </w:r>
      <w:r w:rsidRPr="00CB1808">
        <w:rPr>
          <w:rFonts w:asciiTheme="majorBidi" w:hAnsiTheme="majorBidi" w:cs="Times New Roman" w:hint="cs"/>
          <w:color w:val="9900FF"/>
          <w:sz w:val="52"/>
          <w:szCs w:val="52"/>
          <w:rtl/>
          <w:lang w:bidi="fa-IR"/>
        </w:rPr>
        <w:t>ی</w:t>
      </w:r>
      <w:r w:rsidRPr="00CB1808">
        <w:rPr>
          <w:rFonts w:asciiTheme="majorBidi" w:hAnsiTheme="majorBidi" w:cs="Times New Roman"/>
          <w:color w:val="9900FF"/>
          <w:sz w:val="52"/>
          <w:szCs w:val="52"/>
          <w:rtl/>
          <w:lang w:bidi="fa-IR"/>
        </w:rPr>
        <w:t xml:space="preserve"> وام کرده، ارزش دارد</w:t>
      </w:r>
      <w:r w:rsidRPr="00CB1808">
        <w:rPr>
          <w:rFonts w:asciiTheme="majorBidi" w:hAnsiTheme="majorBidi" w:cs="Times New Roman"/>
          <w:color w:val="9900FF"/>
          <w:sz w:val="52"/>
          <w:szCs w:val="52"/>
          <w:lang w:bidi="fa-IR"/>
        </w:rPr>
        <w:t>.</w:t>
      </w:r>
    </w:p>
    <w:p w14:paraId="34B5C929" w14:textId="0245CE63" w:rsidR="00CB1808" w:rsidRPr="00CB1808" w:rsidRDefault="00CB1808" w:rsidP="00CB1808">
      <w:pPr>
        <w:bidi/>
        <w:spacing w:line="276" w:lineRule="auto"/>
        <w:rPr>
          <w:rFonts w:asciiTheme="majorBidi" w:hAnsiTheme="majorBidi" w:cstheme="majorBidi"/>
          <w:sz w:val="52"/>
          <w:szCs w:val="52"/>
          <w:rtl/>
          <w:lang w:bidi="fa-IR"/>
        </w:rPr>
      </w:pPr>
      <w:r w:rsidRPr="00CB1808">
        <w:rPr>
          <w:rFonts w:asciiTheme="majorBidi" w:hAnsiTheme="majorBidi" w:cs="Times New Roman"/>
          <w:sz w:val="52"/>
          <w:szCs w:val="52"/>
          <w:rtl/>
          <w:lang w:bidi="fa-IR"/>
        </w:rPr>
        <w:t>منوچهر جمال</w:t>
      </w:r>
      <w:r w:rsidRPr="00CB1808">
        <w:rPr>
          <w:rFonts w:asciiTheme="majorBidi" w:hAnsiTheme="majorBidi" w:cs="Times New Roman" w:hint="cs"/>
          <w:sz w:val="52"/>
          <w:szCs w:val="52"/>
          <w:rtl/>
          <w:lang w:bidi="fa-IR"/>
        </w:rPr>
        <w:t>ی</w:t>
      </w:r>
    </w:p>
    <w:sectPr w:rsidR="00CB1808" w:rsidRPr="00CB18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EF"/>
    <w:rsid w:val="003B5799"/>
    <w:rsid w:val="008247EF"/>
    <w:rsid w:val="00C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06C6"/>
  <w15:chartTrackingRefBased/>
  <w15:docId w15:val="{3C0FCC02-1F76-4EB9-AC04-CDE23BD0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Yegane Arani</dc:creator>
  <cp:keywords/>
  <dc:description/>
  <cp:lastModifiedBy>Gita Yegane Arani</cp:lastModifiedBy>
  <cp:revision>1</cp:revision>
  <dcterms:created xsi:type="dcterms:W3CDTF">2022-11-12T14:52:00Z</dcterms:created>
  <dcterms:modified xsi:type="dcterms:W3CDTF">2022-11-12T18:07:00Z</dcterms:modified>
</cp:coreProperties>
</file>